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/>
          <w:sz w:val="32"/>
          <w:szCs w:val="36"/>
        </w:rPr>
        <w:t>衢州职业技术学院教师参加社会实践总结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6"/>
        </w:rPr>
        <w:t>考核表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36"/>
        <w:gridCol w:w="137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教师姓名</w:t>
            </w:r>
          </w:p>
        </w:tc>
        <w:tc>
          <w:tcPr>
            <w:tcW w:w="273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所在部门</w:t>
            </w:r>
          </w:p>
        </w:tc>
        <w:tc>
          <w:tcPr>
            <w:tcW w:w="274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起止日期</w:t>
            </w:r>
          </w:p>
        </w:tc>
        <w:tc>
          <w:tcPr>
            <w:tcW w:w="68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实践单位</w:t>
            </w:r>
          </w:p>
        </w:tc>
        <w:tc>
          <w:tcPr>
            <w:tcW w:w="68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实践岗位</w:t>
            </w:r>
          </w:p>
        </w:tc>
        <w:tc>
          <w:tcPr>
            <w:tcW w:w="68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单位联系人</w:t>
            </w:r>
          </w:p>
        </w:tc>
        <w:tc>
          <w:tcPr>
            <w:tcW w:w="273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实践总结与成效（可</w:t>
            </w:r>
            <w:r>
              <w:rPr>
                <w:rFonts w:ascii="仿宋_GB2312" w:hAnsi="宋体" w:eastAsia="仿宋_GB2312"/>
                <w:sz w:val="24"/>
              </w:rPr>
              <w:t>附页</w:t>
            </w:r>
            <w:r>
              <w:rPr>
                <w:rFonts w:hint="eastAsia" w:ascii="仿宋_GB2312" w:hAnsi="宋体" w:eastAsia="仿宋_GB2312"/>
                <w:sz w:val="24"/>
              </w:rPr>
              <w:t>）：包括对学校专业建设、课程建设与改革、人才培养模式改革、实训基地建设、师资队伍建设、</w:t>
            </w:r>
            <w:r>
              <w:rPr>
                <w:rFonts w:ascii="仿宋_GB2312" w:hAnsi="宋体" w:eastAsia="仿宋_GB2312"/>
                <w:sz w:val="24"/>
              </w:rPr>
              <w:t>技术服务</w:t>
            </w:r>
            <w:r>
              <w:rPr>
                <w:rFonts w:hint="eastAsia" w:ascii="仿宋_GB2312" w:hAnsi="宋体" w:eastAsia="仿宋_GB2312"/>
                <w:sz w:val="24"/>
              </w:rPr>
              <w:t>等方面工作思路。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实践单位鉴定：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负责人签字（盖章）：　　　　　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所在院部鉴定：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负责人签字（盖章）：　　　　　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年　　月　　日</w:t>
            </w:r>
          </w:p>
        </w:tc>
      </w:tr>
    </w:tbl>
    <w:p>
      <w:pPr>
        <w:rPr>
          <w:rFonts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2021-10-06T02:57:42Z</dcterms:created>
  <dc:creator>Administrator</dc:creator>
  <cp:lastModifiedBy>匿名用户</cp:lastModifiedBy>
  <dcterms:modified xsi:type="dcterms:W3CDTF">2021-10-06T02:57:46Z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